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23"/>
      </w:tblGrid>
      <w:tr w:rsidR="00275921" w:rsidRPr="00766323" w:rsidTr="00AE44A2">
        <w:trPr>
          <w:trHeight w:val="477"/>
        </w:trPr>
        <w:tc>
          <w:tcPr>
            <w:tcW w:w="10764"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AE44A2">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6C3538">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AE44A2">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6C3538">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AE44A2">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6C3538">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AE44A2">
        <w:trPr>
          <w:trHeight w:val="278"/>
        </w:trPr>
        <w:tc>
          <w:tcPr>
            <w:tcW w:w="2066" w:type="dxa"/>
            <w:gridSpan w:val="3"/>
            <w:tcBorders>
              <w:top w:val="single" w:sz="4" w:space="0" w:color="auto"/>
              <w:left w:val="double" w:sz="4" w:space="0" w:color="auto"/>
              <w:right w:val="nil"/>
            </w:tcBorders>
          </w:tcPr>
          <w:p w:rsidR="00B45277" w:rsidRPr="008532A0" w:rsidRDefault="00B45277" w:rsidP="006C3538">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AE44A2">
        <w:trPr>
          <w:trHeight w:val="200"/>
        </w:trPr>
        <w:tc>
          <w:tcPr>
            <w:tcW w:w="2066" w:type="dxa"/>
            <w:gridSpan w:val="3"/>
            <w:tcBorders>
              <w:top w:val="single" w:sz="4" w:space="0" w:color="auto"/>
              <w:left w:val="double" w:sz="4" w:space="0" w:color="auto"/>
              <w:right w:val="nil"/>
            </w:tcBorders>
          </w:tcPr>
          <w:p w:rsidR="00B45277" w:rsidRPr="008532A0" w:rsidRDefault="00B45277" w:rsidP="006C3538">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AE44A2">
        <w:trPr>
          <w:trHeight w:val="117"/>
        </w:trPr>
        <w:tc>
          <w:tcPr>
            <w:tcW w:w="2066" w:type="dxa"/>
            <w:gridSpan w:val="3"/>
            <w:tcBorders>
              <w:left w:val="double" w:sz="4" w:space="0" w:color="auto"/>
              <w:right w:val="nil"/>
            </w:tcBorders>
          </w:tcPr>
          <w:p w:rsidR="00B45277" w:rsidRPr="008532A0" w:rsidRDefault="00B45277" w:rsidP="006C3538">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AE44A2">
        <w:trPr>
          <w:trHeight w:val="835"/>
        </w:trPr>
        <w:tc>
          <w:tcPr>
            <w:tcW w:w="10764"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AE44A2">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AE44A2">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AE44A2">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AE44A2">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C4A5B" w:rsidRPr="00766323" w:rsidTr="00AE44A2">
        <w:trPr>
          <w:trHeight w:val="417"/>
        </w:trPr>
        <w:tc>
          <w:tcPr>
            <w:tcW w:w="10764" w:type="dxa"/>
            <w:gridSpan w:val="25"/>
            <w:tcBorders>
              <w:top w:val="nil"/>
              <w:left w:val="double" w:sz="4" w:space="0" w:color="auto"/>
              <w:bottom w:val="single" w:sz="4" w:space="0" w:color="auto"/>
              <w:right w:val="double" w:sz="4" w:space="0" w:color="auto"/>
            </w:tcBorders>
            <w:vAlign w:val="center"/>
          </w:tcPr>
          <w:p w:rsidR="003C4A5B" w:rsidRDefault="003C4A5B" w:rsidP="00140738">
            <w:pPr>
              <w:jc w:val="center"/>
              <w:rPr>
                <w:rFonts w:ascii="Times New Roman" w:hAnsi="Times New Roman" w:cs="Times New Roman"/>
                <w:b/>
              </w:rPr>
            </w:pPr>
            <w:r>
              <w:rPr>
                <w:rFonts w:ascii="Times New Roman" w:hAnsi="Times New Roman" w:cs="Times New Roman"/>
                <w:b/>
                <w:i/>
                <w:sz w:val="20"/>
                <w:szCs w:val="20"/>
              </w:rPr>
              <w:t>(*) Diğer ise Açıklama Yapınız: ………………………………………………………………………………………………….</w:t>
            </w:r>
          </w:p>
        </w:tc>
      </w:tr>
      <w:tr w:rsidR="00EF2442" w:rsidRPr="00766323" w:rsidTr="00AE44A2">
        <w:trPr>
          <w:trHeight w:val="417"/>
        </w:trPr>
        <w:tc>
          <w:tcPr>
            <w:tcW w:w="10764"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AE44A2">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AE44A2">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AE44A2">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AE44A2">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AE44A2">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D814AA"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D814A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D814A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76"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AE44A2">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AE44A2">
        <w:trPr>
          <w:trHeight w:val="178"/>
        </w:trPr>
        <w:tc>
          <w:tcPr>
            <w:tcW w:w="10764"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AE44A2">
        <w:trPr>
          <w:trHeight w:val="638"/>
        </w:trPr>
        <w:tc>
          <w:tcPr>
            <w:tcW w:w="10764"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AE44A2">
        <w:trPr>
          <w:trHeight w:val="7507"/>
        </w:trPr>
        <w:tc>
          <w:tcPr>
            <w:tcW w:w="10764" w:type="dxa"/>
            <w:gridSpan w:val="25"/>
            <w:tcBorders>
              <w:top w:val="single" w:sz="4" w:space="0" w:color="auto"/>
              <w:left w:val="double" w:sz="4" w:space="0" w:color="auto"/>
              <w:right w:val="double" w:sz="4" w:space="0" w:color="auto"/>
            </w:tcBorders>
            <w:vAlign w:val="center"/>
          </w:tcPr>
          <w:p w:rsidR="00773B1F" w:rsidRDefault="00773B1F" w:rsidP="00773B1F">
            <w:pPr>
              <w:shd w:val="clear" w:color="auto" w:fill="FFFFFF"/>
              <w:jc w:val="both"/>
              <w:rPr>
                <w:b/>
              </w:rPr>
            </w:pPr>
          </w:p>
          <w:p w:rsidR="00773B1F" w:rsidRPr="006C3538" w:rsidRDefault="00773B1F" w:rsidP="00773B1F">
            <w:pPr>
              <w:shd w:val="clear" w:color="auto" w:fill="FFFFFF"/>
              <w:jc w:val="both"/>
              <w:rPr>
                <w:rFonts w:ascii="Times New Roman" w:hAnsi="Times New Roman" w:cs="Times New Roman"/>
                <w:b/>
              </w:rPr>
            </w:pPr>
            <w:r w:rsidRPr="00A93DCD">
              <w:rPr>
                <w:b/>
              </w:rPr>
              <w:t xml:space="preserve"> </w:t>
            </w:r>
            <w:r w:rsidRPr="006C3538">
              <w:rPr>
                <w:rFonts w:ascii="Times New Roman" w:hAnsi="Times New Roman" w:cs="Times New Roman"/>
                <w:b/>
              </w:rPr>
              <w:t xml:space="preserve">Numune </w:t>
            </w:r>
            <w:r w:rsidR="000453C4" w:rsidRPr="006C3538">
              <w:rPr>
                <w:rFonts w:ascii="Times New Roman" w:hAnsi="Times New Roman" w:cs="Times New Roman"/>
                <w:b/>
              </w:rPr>
              <w:t>Bilgisi ve Ç</w:t>
            </w:r>
            <w:r w:rsidRPr="006C3538">
              <w:rPr>
                <w:rFonts w:ascii="Times New Roman" w:hAnsi="Times New Roman" w:cs="Times New Roman"/>
                <w:b/>
              </w:rPr>
              <w:t xml:space="preserve">alışma </w:t>
            </w:r>
            <w:r w:rsidR="000453C4" w:rsidRPr="006C3538">
              <w:rPr>
                <w:rFonts w:ascii="Times New Roman" w:hAnsi="Times New Roman" w:cs="Times New Roman"/>
                <w:b/>
              </w:rPr>
              <w:t>Ş</w:t>
            </w:r>
            <w:r w:rsidRPr="006C3538">
              <w:rPr>
                <w:rFonts w:ascii="Times New Roman" w:hAnsi="Times New Roman" w:cs="Times New Roman"/>
                <w:b/>
              </w:rPr>
              <w:t>artları:</w:t>
            </w:r>
          </w:p>
          <w:p w:rsidR="00773B1F" w:rsidRDefault="00773B1F" w:rsidP="00773B1F">
            <w:pPr>
              <w:shd w:val="clear" w:color="auto" w:fill="FFFFFF"/>
              <w:jc w:val="both"/>
              <w:rPr>
                <w:b/>
              </w:rPr>
            </w:pPr>
          </w:p>
          <w:p w:rsidR="00773B1F" w:rsidRPr="00773B1F" w:rsidRDefault="00773B1F" w:rsidP="00632087">
            <w:pPr>
              <w:shd w:val="clear" w:color="auto" w:fill="FFFFFF"/>
              <w:spacing w:line="360" w:lineRule="auto"/>
              <w:rPr>
                <w:rFonts w:ascii="Times New Roman" w:hAnsi="Times New Roman" w:cs="Times New Roman"/>
                <w:b/>
              </w:rPr>
            </w:pPr>
            <w:r w:rsidRPr="00773B1F">
              <w:rPr>
                <w:rFonts w:ascii="Times New Roman" w:hAnsi="Times New Roman" w:cs="Times New Roman"/>
              </w:rPr>
              <w:t>Örneğin Adı:</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İstenilen Analizler:</w:t>
            </w:r>
          </w:p>
          <w:p w:rsidR="00773B1F" w:rsidRPr="00773B1F" w:rsidRDefault="00773B1F" w:rsidP="00632087">
            <w:pPr>
              <w:spacing w:line="360" w:lineRule="auto"/>
              <w:rPr>
                <w:rFonts w:ascii="Times New Roman" w:hAnsi="Times New Roman" w:cs="Times New Roman"/>
              </w:rPr>
            </w:pPr>
            <w:r w:rsidRPr="00773B1F">
              <w:rPr>
                <w:rFonts w:ascii="Times New Roman" w:hAnsi="Times New Roman" w:cs="Times New Roman"/>
              </w:rPr>
              <w:t>Numune Sayısı: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Çözündüğü solventler: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Önerilen Kolon ve sıcaklığı:</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rPr>
            </w:pPr>
            <w:r w:rsidRPr="00773B1F">
              <w:rPr>
                <w:rFonts w:ascii="Times New Roman" w:hAnsi="Times New Roman" w:cs="Times New Roman"/>
              </w:rPr>
              <w:t>Kullanılacak Dedektör:</w:t>
            </w:r>
          </w:p>
          <w:p w:rsidR="00773B1F" w:rsidRPr="00773B1F" w:rsidRDefault="00773B1F" w:rsidP="00632087">
            <w:pPr>
              <w:shd w:val="clear" w:color="auto" w:fill="FFFFFF"/>
              <w:tabs>
                <w:tab w:val="left" w:pos="708"/>
                <w:tab w:val="left" w:pos="1416"/>
                <w:tab w:val="left" w:pos="2124"/>
                <w:tab w:val="left" w:pos="2832"/>
                <w:tab w:val="left" w:pos="3540"/>
              </w:tabs>
              <w:spacing w:line="360" w:lineRule="auto"/>
              <w:rPr>
                <w:rFonts w:ascii="Times New Roman" w:hAnsi="Times New Roman" w:cs="Times New Roman"/>
                <w:b/>
              </w:rPr>
            </w:pPr>
            <w:r w:rsidRPr="00773B1F">
              <w:rPr>
                <w:rFonts w:ascii="Times New Roman" w:hAnsi="Times New Roman" w:cs="Times New Roman"/>
              </w:rPr>
              <w:t>Çalışılacak Dalga Boyu:</w:t>
            </w:r>
          </w:p>
          <w:p w:rsidR="00773B1F" w:rsidRPr="00773B1F" w:rsidRDefault="00773B1F" w:rsidP="00632087">
            <w:pPr>
              <w:shd w:val="clear" w:color="auto" w:fill="FFFFFF"/>
              <w:tabs>
                <w:tab w:val="left" w:pos="708"/>
                <w:tab w:val="left" w:pos="1416"/>
                <w:tab w:val="left" w:pos="5460"/>
              </w:tabs>
              <w:spacing w:line="360" w:lineRule="auto"/>
              <w:rPr>
                <w:rFonts w:ascii="Times New Roman" w:hAnsi="Times New Roman" w:cs="Times New Roman"/>
                <w:b/>
              </w:rPr>
            </w:pPr>
            <w:r w:rsidRPr="00773B1F">
              <w:rPr>
                <w:rFonts w:ascii="Times New Roman" w:hAnsi="Times New Roman" w:cs="Times New Roman"/>
              </w:rPr>
              <w:t xml:space="preserve">Akış Hızı (0,5-2)           </w:t>
            </w:r>
            <w:r w:rsidRPr="00773B1F">
              <w:rPr>
                <w:rFonts w:ascii="Times New Roman" w:hAnsi="Times New Roman" w:cs="Times New Roman"/>
                <w:b/>
              </w:rPr>
              <w:t>:</w:t>
            </w:r>
          </w:p>
          <w:p w:rsidR="00773B1F" w:rsidRDefault="00773B1F" w:rsidP="00632087">
            <w:pPr>
              <w:tabs>
                <w:tab w:val="center" w:pos="4740"/>
              </w:tabs>
              <w:spacing w:line="360" w:lineRule="auto"/>
              <w:rPr>
                <w:rFonts w:ascii="Calibri" w:hAnsi="Calibri" w:cs="Calibri"/>
                <w:sz w:val="18"/>
                <w:szCs w:val="18"/>
              </w:rPr>
            </w:pPr>
            <w:r w:rsidRPr="00773B1F">
              <w:rPr>
                <w:rFonts w:ascii="Times New Roman" w:hAnsi="Times New Roman" w:cs="Times New Roman"/>
                <w:b/>
                <w:bCs/>
              </w:rPr>
              <w:t xml:space="preserve">Akış Profili </w:t>
            </w:r>
            <w:r w:rsidRPr="00773B1F">
              <w:rPr>
                <w:rFonts w:ascii="Segoe UI Symbol" w:hAnsi="Segoe UI Symbol" w:cs="Segoe UI Symbol"/>
              </w:rPr>
              <w:t>☐</w:t>
            </w:r>
            <w:r w:rsidRPr="00773B1F">
              <w:rPr>
                <w:rFonts w:ascii="Times New Roman" w:hAnsi="Times New Roman" w:cs="Times New Roman"/>
              </w:rPr>
              <w:t xml:space="preserve"> Sabit (Isocratic) </w:t>
            </w:r>
            <w:r w:rsidRPr="00773B1F">
              <w:rPr>
                <w:rFonts w:ascii="Segoe UI Symbol" w:hAnsi="Segoe UI Symbol" w:cs="Segoe UI Symbol"/>
              </w:rPr>
              <w:t>☐</w:t>
            </w:r>
            <w:r w:rsidRPr="00773B1F">
              <w:rPr>
                <w:rFonts w:ascii="Times New Roman" w:hAnsi="Times New Roman" w:cs="Times New Roman"/>
              </w:rPr>
              <w:t xml:space="preserve"> Değişken (Gradient)</w:t>
            </w:r>
          </w:p>
          <w:p w:rsidR="000453C4" w:rsidRPr="00282A2A" w:rsidRDefault="000453C4" w:rsidP="00773B1F">
            <w:pPr>
              <w:tabs>
                <w:tab w:val="center" w:pos="4740"/>
              </w:tabs>
              <w:spacing w:line="276" w:lineRule="auto"/>
              <w:rPr>
                <w:rFonts w:ascii="Calibri" w:hAnsi="Calibri" w:cs="Calibri"/>
                <w:sz w:val="18"/>
                <w:szCs w:val="18"/>
              </w:rPr>
            </w:pPr>
          </w:p>
          <w:tbl>
            <w:tblPr>
              <w:tblStyle w:val="TabloKlavuzu"/>
              <w:tblpPr w:leftFromText="141" w:rightFromText="141" w:vertAnchor="text" w:horzAnchor="margin" w:tblpY="599"/>
              <w:tblOverlap w:val="never"/>
              <w:tblW w:w="0" w:type="auto"/>
              <w:tblLayout w:type="fixed"/>
              <w:tblLook w:val="04A0" w:firstRow="1" w:lastRow="0" w:firstColumn="1" w:lastColumn="0" w:noHBand="0" w:noVBand="1"/>
            </w:tblPr>
            <w:tblGrid>
              <w:gridCol w:w="1134"/>
              <w:gridCol w:w="1984"/>
              <w:gridCol w:w="1418"/>
              <w:gridCol w:w="1497"/>
            </w:tblGrid>
            <w:tr w:rsidR="00773B1F" w:rsidTr="00773B1F">
              <w:tc>
                <w:tcPr>
                  <w:tcW w:w="1134" w:type="dxa"/>
                </w:tcPr>
                <w:p w:rsidR="00773B1F" w:rsidRDefault="00773B1F" w:rsidP="00773B1F">
                  <w:pPr>
                    <w:jc w:val="center"/>
                    <w:rPr>
                      <w:b/>
                    </w:rPr>
                  </w:pPr>
                  <w:r>
                    <w:rPr>
                      <w:b/>
                    </w:rPr>
                    <w:t>Süre (</w:t>
                  </w:r>
                  <w:r w:rsidR="00096EFB">
                    <w:rPr>
                      <w:b/>
                    </w:rPr>
                    <w:t>dk.</w:t>
                  </w:r>
                  <w:r>
                    <w:rPr>
                      <w:b/>
                    </w:rPr>
                    <w:t>)</w:t>
                  </w:r>
                </w:p>
              </w:tc>
              <w:tc>
                <w:tcPr>
                  <w:tcW w:w="1984" w:type="dxa"/>
                </w:tcPr>
                <w:p w:rsidR="00773B1F" w:rsidRDefault="00773B1F" w:rsidP="00773B1F">
                  <w:pPr>
                    <w:jc w:val="center"/>
                    <w:rPr>
                      <w:b/>
                    </w:rPr>
                  </w:pPr>
                  <w:r>
                    <w:rPr>
                      <w:b/>
                    </w:rPr>
                    <w:t>Akış hızı (ml/</w:t>
                  </w:r>
                  <w:r w:rsidR="00096EFB">
                    <w:rPr>
                      <w:b/>
                    </w:rPr>
                    <w:t>dk.</w:t>
                  </w:r>
                  <w:r>
                    <w:rPr>
                      <w:b/>
                    </w:rPr>
                    <w:t>)</w:t>
                  </w:r>
                </w:p>
              </w:tc>
              <w:tc>
                <w:tcPr>
                  <w:tcW w:w="1418" w:type="dxa"/>
                </w:tcPr>
                <w:p w:rsidR="00773B1F" w:rsidRDefault="00773B1F" w:rsidP="00773B1F">
                  <w:pPr>
                    <w:jc w:val="center"/>
                    <w:rPr>
                      <w:b/>
                    </w:rPr>
                  </w:pPr>
                  <w:r>
                    <w:rPr>
                      <w:b/>
                    </w:rPr>
                    <w:t>% A</w:t>
                  </w:r>
                </w:p>
              </w:tc>
              <w:tc>
                <w:tcPr>
                  <w:tcW w:w="1497" w:type="dxa"/>
                </w:tcPr>
                <w:p w:rsidR="00773B1F" w:rsidRDefault="00773B1F" w:rsidP="00773B1F">
                  <w:pPr>
                    <w:jc w:val="center"/>
                    <w:rPr>
                      <w:b/>
                    </w:rPr>
                  </w:pPr>
                  <w:r>
                    <w:rPr>
                      <w:b/>
                    </w:rPr>
                    <w:t>% B</w:t>
                  </w: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7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r w:rsidR="00773B1F" w:rsidTr="00773B1F">
              <w:trPr>
                <w:trHeight w:val="285"/>
              </w:trPr>
              <w:tc>
                <w:tcPr>
                  <w:tcW w:w="1134" w:type="dxa"/>
                </w:tcPr>
                <w:p w:rsidR="00773B1F" w:rsidRDefault="00773B1F" w:rsidP="00773B1F">
                  <w:pPr>
                    <w:rPr>
                      <w:b/>
                    </w:rPr>
                  </w:pPr>
                </w:p>
              </w:tc>
              <w:tc>
                <w:tcPr>
                  <w:tcW w:w="1984" w:type="dxa"/>
                </w:tcPr>
                <w:p w:rsidR="00773B1F" w:rsidRDefault="00773B1F" w:rsidP="00773B1F">
                  <w:pPr>
                    <w:rPr>
                      <w:b/>
                    </w:rPr>
                  </w:pPr>
                </w:p>
              </w:tc>
              <w:tc>
                <w:tcPr>
                  <w:tcW w:w="1418" w:type="dxa"/>
                </w:tcPr>
                <w:p w:rsidR="00773B1F" w:rsidRDefault="00773B1F" w:rsidP="00773B1F">
                  <w:pPr>
                    <w:rPr>
                      <w:b/>
                    </w:rPr>
                  </w:pPr>
                </w:p>
              </w:tc>
              <w:tc>
                <w:tcPr>
                  <w:tcW w:w="1497" w:type="dxa"/>
                </w:tcPr>
                <w:p w:rsidR="00773B1F" w:rsidRDefault="00773B1F" w:rsidP="00773B1F">
                  <w:pPr>
                    <w:rPr>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AE44A2">
        <w:trPr>
          <w:trHeight w:val="620"/>
        </w:trPr>
        <w:tc>
          <w:tcPr>
            <w:tcW w:w="10764"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AE44A2">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AE44A2">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95"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AE44A2">
        <w:trPr>
          <w:trHeight w:val="1025"/>
        </w:trPr>
        <w:tc>
          <w:tcPr>
            <w:tcW w:w="10764"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A21CC7" w:rsidRPr="00766323" w:rsidTr="00AE44A2">
        <w:trPr>
          <w:trHeight w:val="330"/>
        </w:trPr>
        <w:tc>
          <w:tcPr>
            <w:tcW w:w="5086" w:type="dxa"/>
            <w:gridSpan w:val="11"/>
            <w:tcBorders>
              <w:left w:val="double" w:sz="4" w:space="0" w:color="auto"/>
              <w:right w:val="nil"/>
            </w:tcBorders>
          </w:tcPr>
          <w:p w:rsidR="00A21CC7" w:rsidRPr="00766323" w:rsidRDefault="00A21CC7" w:rsidP="006C3538">
            <w:pPr>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A21CC7" w:rsidRPr="00945E73" w:rsidRDefault="00A21CC7" w:rsidP="00A21CC7">
            <w:pPr>
              <w:jc w:val="center"/>
              <w:rPr>
                <w:rFonts w:ascii="Times New Roman" w:hAnsi="Times New Roman" w:cs="Times New Roman"/>
                <w:b/>
              </w:rPr>
            </w:pPr>
            <w:r w:rsidRPr="00945E73">
              <w:rPr>
                <w:rFonts w:ascii="Times New Roman" w:hAnsi="Times New Roman" w:cs="Times New Roman"/>
                <w:b/>
              </w:rPr>
              <w:t>:</w:t>
            </w:r>
          </w:p>
        </w:tc>
        <w:tc>
          <w:tcPr>
            <w:tcW w:w="5442" w:type="dxa"/>
            <w:gridSpan w:val="13"/>
            <w:tcBorders>
              <w:left w:val="single" w:sz="4" w:space="0" w:color="auto"/>
              <w:right w:val="double" w:sz="4" w:space="0" w:color="auto"/>
            </w:tcBorders>
          </w:tcPr>
          <w:p w:rsidR="00A21CC7" w:rsidRPr="00BD0CA4" w:rsidRDefault="00A21CC7" w:rsidP="00A21CC7">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AE44A2">
        <w:trPr>
          <w:trHeight w:val="330"/>
        </w:trPr>
        <w:tc>
          <w:tcPr>
            <w:tcW w:w="5086" w:type="dxa"/>
            <w:gridSpan w:val="11"/>
            <w:tcBorders>
              <w:left w:val="double" w:sz="4" w:space="0" w:color="auto"/>
              <w:right w:val="nil"/>
            </w:tcBorders>
          </w:tcPr>
          <w:p w:rsidR="008E6C0E" w:rsidRPr="00766323" w:rsidRDefault="008E6C0E" w:rsidP="006C3538">
            <w:pPr>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945E73" w:rsidRDefault="00A21CC7"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AE44A2">
        <w:trPr>
          <w:trHeight w:val="270"/>
        </w:trPr>
        <w:tc>
          <w:tcPr>
            <w:tcW w:w="10764"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AE44A2">
        <w:trPr>
          <w:trHeight w:val="270"/>
        </w:trPr>
        <w:tc>
          <w:tcPr>
            <w:tcW w:w="5086" w:type="dxa"/>
            <w:gridSpan w:val="11"/>
            <w:tcBorders>
              <w:left w:val="double" w:sz="4" w:space="0" w:color="auto"/>
              <w:bottom w:val="single" w:sz="4" w:space="0" w:color="auto"/>
              <w:right w:val="nil"/>
            </w:tcBorders>
          </w:tcPr>
          <w:p w:rsidR="008E6C0E" w:rsidRPr="00766323" w:rsidRDefault="008E6C0E" w:rsidP="006C3538">
            <w:pPr>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AE44A2">
        <w:trPr>
          <w:trHeight w:val="270"/>
        </w:trPr>
        <w:tc>
          <w:tcPr>
            <w:tcW w:w="5086" w:type="dxa"/>
            <w:gridSpan w:val="11"/>
            <w:tcBorders>
              <w:left w:val="double" w:sz="4" w:space="0" w:color="auto"/>
              <w:bottom w:val="single" w:sz="4" w:space="0" w:color="auto"/>
              <w:right w:val="nil"/>
            </w:tcBorders>
          </w:tcPr>
          <w:p w:rsidR="008E6C0E" w:rsidRDefault="008E6C0E" w:rsidP="006C3538">
            <w:pPr>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3"/>
            <w:tcBorders>
              <w:left w:val="single" w:sz="4" w:space="0" w:color="auto"/>
              <w:right w:val="double" w:sz="4" w:space="0" w:color="auto"/>
            </w:tcBorders>
          </w:tcPr>
          <w:p w:rsidR="008E6C0E" w:rsidRPr="00766323" w:rsidRDefault="00D814AA"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AE44A2">
        <w:trPr>
          <w:trHeight w:val="70"/>
        </w:trPr>
        <w:tc>
          <w:tcPr>
            <w:tcW w:w="10764"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AE44A2">
        <w:trPr>
          <w:trHeight w:val="5040"/>
        </w:trPr>
        <w:tc>
          <w:tcPr>
            <w:tcW w:w="10764" w:type="dxa"/>
            <w:gridSpan w:val="25"/>
            <w:tcBorders>
              <w:left w:val="double" w:sz="4" w:space="0" w:color="auto"/>
              <w:bottom w:val="double" w:sz="4" w:space="0" w:color="auto"/>
              <w:right w:val="double" w:sz="4" w:space="0" w:color="auto"/>
            </w:tcBorders>
          </w:tcPr>
          <w:p w:rsidR="00362EFA" w:rsidRDefault="00362EFA" w:rsidP="00362EFA">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362EFA" w:rsidRDefault="00362EFA" w:rsidP="00362EFA">
            <w:pPr>
              <w:tabs>
                <w:tab w:val="left" w:pos="8219"/>
              </w:tabs>
              <w:spacing w:before="120"/>
              <w:jc w:val="center"/>
              <w:rPr>
                <w:rFonts w:ascii="Times New Roman" w:hAnsi="Times New Roman" w:cs="Times New Roman"/>
                <w:sz w:val="20"/>
                <w:szCs w:val="20"/>
              </w:rPr>
            </w:pPr>
            <w:r>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68"/>
            </w:tblGrid>
            <w:tr w:rsidR="00362EFA" w:rsidTr="00362EFA">
              <w:trPr>
                <w:trHeight w:val="823"/>
              </w:trPr>
              <w:tc>
                <w:tcPr>
                  <w:tcW w:w="9868" w:type="dxa"/>
                  <w:tcBorders>
                    <w:top w:val="single" w:sz="4" w:space="0" w:color="auto"/>
                    <w:left w:val="single" w:sz="4" w:space="0" w:color="auto"/>
                    <w:bottom w:val="single" w:sz="4" w:space="0" w:color="auto"/>
                    <w:right w:val="single" w:sz="4" w:space="0" w:color="auto"/>
                  </w:tcBorders>
                  <w:hideMark/>
                </w:tcPr>
                <w:p w:rsidR="00362EFA" w:rsidRDefault="00362EFA" w:rsidP="00362EFA">
                  <w:pPr>
                    <w:tabs>
                      <w:tab w:val="left" w:pos="8719"/>
                    </w:tabs>
                    <w:spacing w:before="60" w:after="60" w:line="240" w:lineRule="auto"/>
                    <w:ind w:left="74" w:right="74" w:firstLine="434"/>
                    <w:jc w:val="both"/>
                    <w:rPr>
                      <w:rFonts w:ascii="Times New Roman" w:hAnsi="Times New Roman" w:cs="Times New Roman"/>
                    </w:rPr>
                  </w:pPr>
                  <w:r>
                    <w:rPr>
                      <w:rFonts w:ascii="Times New Roman" w:eastAsia="Calibri" w:hAnsi="Times New Roman" w:cs="Times New Roman"/>
                      <w:sz w:val="20"/>
                      <w:szCs w:val="20"/>
                    </w:rPr>
                    <w:t xml:space="preserve">Bu sözleşme </w:t>
                  </w:r>
                  <w:r>
                    <w:rPr>
                      <w:rFonts w:ascii="Times New Roman" w:hAnsi="Times New Roman" w:cs="Times New Roman"/>
                      <w:sz w:val="20"/>
                      <w:szCs w:val="20"/>
                    </w:rPr>
                    <w:t>Adıyaman Üniversitesi</w:t>
                  </w:r>
                  <w:r>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62EFA" w:rsidRDefault="00362EFA" w:rsidP="00362EFA">
            <w:pPr>
              <w:rPr>
                <w:rFonts w:ascii="Times New Roman" w:hAnsi="Times New Roman" w:cs="Times New Roman"/>
                <w:sz w:val="8"/>
                <w:szCs w:val="8"/>
              </w:rPr>
            </w:pPr>
          </w:p>
          <w:tbl>
            <w:tblPr>
              <w:tblW w:w="0" w:type="auto"/>
              <w:tblInd w:w="351" w:type="dxa"/>
              <w:tblLayout w:type="fixed"/>
              <w:tblCellMar>
                <w:left w:w="70" w:type="dxa"/>
                <w:right w:w="70" w:type="dxa"/>
              </w:tblCellMar>
              <w:tblLook w:val="04A0" w:firstRow="1" w:lastRow="0" w:firstColumn="1" w:lastColumn="0" w:noHBand="0" w:noVBand="1"/>
            </w:tblPr>
            <w:tblGrid>
              <w:gridCol w:w="9873"/>
            </w:tblGrid>
            <w:tr w:rsidR="00362EFA" w:rsidTr="00362EFA">
              <w:trPr>
                <w:trHeight w:val="516"/>
              </w:trPr>
              <w:tc>
                <w:tcPr>
                  <w:tcW w:w="9873" w:type="dxa"/>
                </w:tcPr>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Numunenin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a kabulüne kadar geçen süre zarfında analiz şartlarına uygun şekilde numune alma, taşıma, ambalajlama ve muhafaza etme müşterinin sorumluluğundadır. Bu sebeplerden dolayı analiz sonuçlarında oluşacak olumsuzluklardan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Pr>
                      <w:rFonts w:ascii="Times New Roman" w:eastAsia="Calibri" w:hAnsi="Times New Roman" w:cs="Times New Roman"/>
                      <w:sz w:val="18"/>
                      <w:szCs w:val="18"/>
                      <w:lang w:eastAsia="tr-TR"/>
                    </w:rPr>
                    <w:t>kriterlerine</w:t>
                  </w:r>
                  <w:proofErr w:type="gramEnd"/>
                  <w:r>
                    <w:rPr>
                      <w:rFonts w:ascii="Times New Roman" w:eastAsia="Calibri" w:hAnsi="Times New Roman" w:cs="Times New Roman"/>
                      <w:sz w:val="18"/>
                      <w:szCs w:val="18"/>
                      <w:lang w:eastAsia="tr-TR"/>
                    </w:rPr>
                    <w:t xml:space="preserve"> uygun olmayan numunelerin başvurusu</w:t>
                  </w:r>
                  <w:r>
                    <w:rPr>
                      <w:rFonts w:ascii="Times New Roman" w:eastAsia="Calibri" w:hAnsi="Times New Roman" w:cs="Times New Roman"/>
                      <w:lang w:eastAsia="tr-TR"/>
                    </w:rPr>
                    <w:t xml:space="preserve"> ADYÜMLAB</w:t>
                  </w:r>
                  <w:r>
                    <w:rPr>
                      <w:rFonts w:ascii="Times New Roman" w:eastAsia="Calibri" w:hAnsi="Times New Roman" w:cs="Times New Roman"/>
                      <w:sz w:val="18"/>
                      <w:szCs w:val="18"/>
                      <w:lang w:eastAsia="tr-TR"/>
                    </w:rPr>
                    <w:t xml:space="preserve"> birimi tarafından kabul edilmez. </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Analizler ve ücretlerinin listesi, numune kabul </w:t>
                  </w:r>
                  <w:proofErr w:type="gramStart"/>
                  <w:r>
                    <w:rPr>
                      <w:rFonts w:ascii="Times New Roman" w:eastAsia="Calibri" w:hAnsi="Times New Roman" w:cs="Times New Roman"/>
                      <w:sz w:val="18"/>
                      <w:szCs w:val="18"/>
                      <w:lang w:eastAsia="tr-TR"/>
                    </w:rPr>
                    <w:t>kriterleri</w:t>
                  </w:r>
                  <w:proofErr w:type="gramEnd"/>
                  <w:r>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türlü posta / kargo masrafı müşteriye aittir.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Analiz ve hizmet ücretinin ödendiğine dair belge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a ibraz edilmeden analize başlanmaz ve raporu düzenlenemez.</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Pr>
                      <w:rFonts w:ascii="Times New Roman" w:eastAsia="Calibri" w:hAnsi="Times New Roman" w:cs="Times New Roman"/>
                      <w:lang w:eastAsia="tr-TR"/>
                    </w:rPr>
                    <w:t>ADYÜMLAB</w:t>
                  </w:r>
                  <w:r>
                    <w:rPr>
                      <w:rFonts w:ascii="Times New Roman" w:eastAsia="Calibri" w:hAnsi="Times New Roman" w:cs="Times New Roman"/>
                      <w:sz w:val="18"/>
                      <w:szCs w:val="18"/>
                      <w:lang w:eastAsia="tr-TR"/>
                    </w:rPr>
                    <w:t xml:space="preserve">‘ </w:t>
                  </w:r>
                  <w:proofErr w:type="spellStart"/>
                  <w:r>
                    <w:rPr>
                      <w:rFonts w:ascii="Times New Roman" w:eastAsia="Calibri" w:hAnsi="Times New Roman" w:cs="Times New Roman"/>
                      <w:sz w:val="18"/>
                      <w:szCs w:val="18"/>
                      <w:lang w:eastAsia="tr-TR"/>
                    </w:rPr>
                    <w:t>nin</w:t>
                  </w:r>
                  <w:proofErr w:type="spellEnd"/>
                  <w:r>
                    <w:rPr>
                      <w:rFonts w:ascii="Times New Roman" w:eastAsia="Calibri" w:hAnsi="Times New Roman" w:cs="Times New Roman"/>
                      <w:sz w:val="18"/>
                      <w:szCs w:val="18"/>
                      <w:lang w:eastAsia="tr-TR"/>
                    </w:rPr>
                    <w:t xml:space="preserve"> adının zikredilerek ve/veya söz konusu ürünün </w:t>
                  </w:r>
                  <w:r>
                    <w:rPr>
                      <w:rFonts w:ascii="Times New Roman" w:eastAsia="Calibri" w:hAnsi="Times New Roman" w:cs="Times New Roman"/>
                      <w:lang w:eastAsia="tr-TR"/>
                    </w:rPr>
                    <w:t>ADIYAMAN ÜNİVERSİTESİ</w:t>
                  </w:r>
                  <w:r>
                    <w:rPr>
                      <w:rFonts w:ascii="Times New Roman" w:eastAsia="Calibri" w:hAnsi="Times New Roman" w:cs="Times New Roman"/>
                      <w:sz w:val="18"/>
                      <w:szCs w:val="18"/>
                      <w:lang w:eastAsia="tr-TR"/>
                    </w:rPr>
                    <w:t xml:space="preserve"> tarafından onaylandığı anlamına gelecek şekilde kullanılmayacağını taahhüt eder.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 xml:space="preserve">Müşterinin analiz sonuçlarına itirazı durumunda Analiz itiraz dilekçesi doldurulmalıdır. Yapılan analiz tekrarlarında </w:t>
                  </w:r>
                  <w:r>
                    <w:rPr>
                      <w:rFonts w:ascii="Times New Roman" w:eastAsia="Calibri" w:hAnsi="Times New Roman" w:cs="Times New Roman"/>
                      <w:b/>
                      <w:sz w:val="18"/>
                      <w:szCs w:val="18"/>
                      <w:lang w:eastAsia="tr-TR"/>
                    </w:rPr>
                    <w:t>AYNI SONUCUN ÇIKMASI HALİNDE</w:t>
                  </w:r>
                  <w:r>
                    <w:rPr>
                      <w:rFonts w:ascii="Times New Roman" w:eastAsia="Calibri" w:hAnsi="Times New Roman" w:cs="Times New Roman"/>
                      <w:sz w:val="18"/>
                      <w:szCs w:val="18"/>
                      <w:lang w:eastAsia="tr-TR"/>
                    </w:rPr>
                    <w:t xml:space="preserve"> müşteriden tam hizmet bedeli tahsil edilir.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Etik kurul belgesi gerekli çalışmalarda ilgili sözleşme formu analiz talep formuyla beraber verilmelidir.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Pr>
                      <w:rFonts w:ascii="Times New Roman" w:eastAsia="Calibri" w:hAnsi="Times New Roman" w:cs="Times New Roman"/>
                      <w:sz w:val="18"/>
                      <w:szCs w:val="18"/>
                      <w:lang w:eastAsia="tr-TR"/>
                    </w:rPr>
                    <w:t>………………………………………….</w:t>
                  </w:r>
                  <w:proofErr w:type="gramEnd"/>
                  <w:r>
                    <w:rPr>
                      <w:rFonts w:ascii="Times New Roman" w:eastAsia="Calibri" w:hAnsi="Times New Roman" w:cs="Times New Roman"/>
                      <w:sz w:val="18"/>
                      <w:szCs w:val="18"/>
                      <w:lang w:eastAsia="tr-TR"/>
                    </w:rPr>
                    <w:t>ödemekle yükümlüdür.</w:t>
                  </w:r>
                </w:p>
                <w:p w:rsidR="00362EFA" w:rsidRDefault="00362EFA" w:rsidP="00362EFA">
                  <w:pPr>
                    <w:numPr>
                      <w:ilvl w:val="0"/>
                      <w:numId w:val="5"/>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Anlaşmazlık durumlarında Adıyaman Mahkemeleri yetkilidir.</w:t>
                  </w:r>
                </w:p>
                <w:p w:rsidR="00362EFA" w:rsidRDefault="00362EFA" w:rsidP="00362EFA">
                  <w:pPr>
                    <w:pStyle w:val="GrupYazi"/>
                    <w:spacing w:before="0" w:after="0" w:line="256" w:lineRule="auto"/>
                    <w:ind w:left="356" w:right="355" w:firstLine="567"/>
                    <w:rPr>
                      <w:rFonts w:ascii="Times New Roman" w:hAnsi="Times New Roman"/>
                      <w:color w:val="A6A6A6" w:themeColor="background1" w:themeShade="A6"/>
                      <w:sz w:val="20"/>
                      <w:szCs w:val="20"/>
                      <w:lang w:eastAsia="en-US"/>
                    </w:rPr>
                  </w:pPr>
                  <w:r>
                    <w:rPr>
                      <w:rFonts w:ascii="Times New Roman" w:hAnsi="Times New Roman"/>
                      <w:color w:val="A6A6A6" w:themeColor="background1" w:themeShade="A6"/>
                      <w:sz w:val="20"/>
                      <w:szCs w:val="20"/>
                      <w:lang w:eastAsia="en-US"/>
                    </w:rPr>
                    <w:t xml:space="preserve">                                                                                                                               </w:t>
                  </w:r>
                </w:p>
                <w:p w:rsidR="00362EFA" w:rsidRDefault="00362EFA" w:rsidP="00362EFA">
                  <w:pPr>
                    <w:pStyle w:val="GrupYazi"/>
                    <w:spacing w:before="0" w:after="0" w:line="256" w:lineRule="auto"/>
                    <w:ind w:left="356" w:right="355" w:firstLine="567"/>
                    <w:jc w:val="center"/>
                    <w:rPr>
                      <w:rFonts w:ascii="Times New Roman" w:hAnsi="Times New Roman"/>
                      <w:color w:val="808080" w:themeColor="background1" w:themeShade="80"/>
                      <w:sz w:val="20"/>
                      <w:szCs w:val="20"/>
                      <w:lang w:eastAsia="en-US"/>
                    </w:rPr>
                  </w:pPr>
                  <w:r>
                    <w:rPr>
                      <w:rFonts w:ascii="Times New Roman" w:hAnsi="Times New Roman"/>
                      <w:color w:val="A6A6A6" w:themeColor="background1" w:themeShade="A6"/>
                      <w:sz w:val="20"/>
                      <w:szCs w:val="20"/>
                      <w:lang w:eastAsia="en-US"/>
                    </w:rPr>
                    <w:t xml:space="preserve">                                                                                                                      </w:t>
                  </w:r>
                  <w:r>
                    <w:rPr>
                      <w:rFonts w:ascii="Times New Roman" w:hAnsi="Times New Roman"/>
                      <w:color w:val="808080" w:themeColor="background1" w:themeShade="80"/>
                      <w:sz w:val="20"/>
                      <w:szCs w:val="20"/>
                      <w:lang w:eastAsia="en-US"/>
                    </w:rPr>
                    <w:t>Adı &amp; Soyadı</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 xml:space="preserve">                                                                                                                                      İmza</w:t>
                  </w:r>
                </w:p>
                <w:p w:rsidR="00362EFA" w:rsidRDefault="00362EFA" w:rsidP="00362EFA">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62EFA" w:rsidRDefault="00362EFA" w:rsidP="00362EFA">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Tarih: …/…/20…</w:t>
                  </w:r>
                </w:p>
                <w:p w:rsidR="00362EFA" w:rsidRDefault="00362EFA" w:rsidP="00362EFA">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6C3538">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AA" w:rsidRDefault="00D814AA" w:rsidP="003C6BDF">
      <w:pPr>
        <w:spacing w:after="0" w:line="240" w:lineRule="auto"/>
      </w:pPr>
      <w:r>
        <w:separator/>
      </w:r>
    </w:p>
  </w:endnote>
  <w:endnote w:type="continuationSeparator" w:id="0">
    <w:p w:rsidR="00D814AA" w:rsidRDefault="00D814A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6C3538" w:rsidRDefault="006C3538" w:rsidP="006C3538">
    <w:pPr>
      <w:pStyle w:val="AltBilgi"/>
      <w:ind w:left="-113" w:right="850"/>
      <w:jc w:val="right"/>
      <w:rPr>
        <w:rFonts w:ascii="Times New Roman" w:hAnsi="Times New Roman" w:cs="Times New Roman"/>
        <w:sz w:val="24"/>
        <w:szCs w:val="24"/>
      </w:rPr>
    </w:pPr>
    <w:r w:rsidRPr="006C3538">
      <w:rPr>
        <w:rFonts w:ascii="Times New Roman" w:hAnsi="Times New Roman" w:cs="Times New Roman"/>
        <w:sz w:val="24"/>
        <w:szCs w:val="24"/>
      </w:rPr>
      <w:t>FRM-</w:t>
    </w:r>
    <w:r w:rsidR="00B041D4">
      <w:rPr>
        <w:rFonts w:ascii="Times New Roman" w:hAnsi="Times New Roman" w:cs="Times New Roman"/>
        <w:sz w:val="24"/>
        <w:szCs w:val="24"/>
      </w:rPr>
      <w:t>394</w:t>
    </w:r>
    <w:r w:rsidRPr="006C3538">
      <w:rPr>
        <w:rFonts w:ascii="Times New Roman" w:hAnsi="Times New Roman" w:cs="Times New Roman"/>
        <w:sz w:val="24"/>
        <w:szCs w:val="24"/>
      </w:rPr>
      <w:t>/</w:t>
    </w:r>
    <w:r w:rsidR="00B041D4">
      <w:rPr>
        <w:rFonts w:ascii="Times New Roman" w:hAnsi="Times New Roman" w:cs="Times New Roman"/>
        <w:sz w:val="24"/>
        <w:szCs w:val="24"/>
      </w:rPr>
      <w:t>01</w:t>
    </w:r>
    <w:r w:rsidRPr="006C3538">
      <w:rPr>
        <w:rFonts w:ascii="Times New Roman" w:hAnsi="Times New Roman" w:cs="Times New Roman"/>
        <w:sz w:val="24"/>
        <w:szCs w:val="24"/>
      </w:rPr>
      <w:tab/>
    </w:r>
    <w:r w:rsidR="00B041D4">
      <w:rPr>
        <w:rFonts w:ascii="Times New Roman" w:hAnsi="Times New Roman" w:cs="Times New Roman"/>
      </w:rPr>
      <w:t>Revizyon</w:t>
    </w:r>
    <w:r w:rsidR="00B041D4" w:rsidRPr="006C3538">
      <w:rPr>
        <w:rFonts w:ascii="Times New Roman" w:hAnsi="Times New Roman" w:cs="Times New Roman"/>
        <w:sz w:val="24"/>
        <w:szCs w:val="24"/>
      </w:rPr>
      <w:t xml:space="preserve"> </w:t>
    </w:r>
    <w:bookmarkStart w:id="0" w:name="_GoBack"/>
    <w:bookmarkEnd w:id="0"/>
    <w:r w:rsidRPr="006C3538">
      <w:rPr>
        <w:rFonts w:ascii="Times New Roman" w:hAnsi="Times New Roman" w:cs="Times New Roman"/>
        <w:sz w:val="24"/>
        <w:szCs w:val="24"/>
      </w:rPr>
      <w:t>Tarihi:16.11.2022</w:t>
    </w:r>
    <w:r w:rsidR="00AB33F2" w:rsidRPr="006C3538">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Pr="006C3538">
              <w:rPr>
                <w:rFonts w:ascii="Times New Roman" w:hAnsi="Times New Roman" w:cs="Times New Roman"/>
                <w:sz w:val="24"/>
                <w:szCs w:val="24"/>
              </w:rPr>
              <w:tab/>
            </w:r>
            <w:r w:rsidR="00AB33F2" w:rsidRPr="006C3538">
              <w:rPr>
                <w:rFonts w:ascii="Times New Roman" w:hAnsi="Times New Roman" w:cs="Times New Roman"/>
                <w:sz w:val="24"/>
                <w:szCs w:val="24"/>
              </w:rPr>
              <w:t xml:space="preserve">Sayfa </w:t>
            </w:r>
            <w:r w:rsidR="00AB33F2" w:rsidRPr="006C3538">
              <w:rPr>
                <w:rFonts w:ascii="Times New Roman" w:hAnsi="Times New Roman" w:cs="Times New Roman"/>
                <w:bCs/>
                <w:sz w:val="24"/>
                <w:szCs w:val="24"/>
              </w:rPr>
              <w:fldChar w:fldCharType="begin"/>
            </w:r>
            <w:r w:rsidR="00AB33F2" w:rsidRPr="006C3538">
              <w:rPr>
                <w:rFonts w:ascii="Times New Roman" w:hAnsi="Times New Roman" w:cs="Times New Roman"/>
                <w:bCs/>
                <w:sz w:val="24"/>
                <w:szCs w:val="24"/>
              </w:rPr>
              <w:instrText>PAGE</w:instrText>
            </w:r>
            <w:r w:rsidR="00AB33F2" w:rsidRPr="006C3538">
              <w:rPr>
                <w:rFonts w:ascii="Times New Roman" w:hAnsi="Times New Roman" w:cs="Times New Roman"/>
                <w:bCs/>
                <w:sz w:val="24"/>
                <w:szCs w:val="24"/>
              </w:rPr>
              <w:fldChar w:fldCharType="separate"/>
            </w:r>
            <w:r w:rsidR="00B041D4">
              <w:rPr>
                <w:rFonts w:ascii="Times New Roman" w:hAnsi="Times New Roman" w:cs="Times New Roman"/>
                <w:bCs/>
                <w:noProof/>
                <w:sz w:val="24"/>
                <w:szCs w:val="24"/>
              </w:rPr>
              <w:t>1</w:t>
            </w:r>
            <w:r w:rsidR="00AB33F2" w:rsidRPr="006C3538">
              <w:rPr>
                <w:rFonts w:ascii="Times New Roman" w:hAnsi="Times New Roman" w:cs="Times New Roman"/>
                <w:bCs/>
                <w:sz w:val="24"/>
                <w:szCs w:val="24"/>
              </w:rPr>
              <w:fldChar w:fldCharType="end"/>
            </w:r>
            <w:r w:rsidR="00AB33F2" w:rsidRPr="006C3538">
              <w:rPr>
                <w:rFonts w:ascii="Times New Roman" w:hAnsi="Times New Roman" w:cs="Times New Roman"/>
                <w:sz w:val="24"/>
                <w:szCs w:val="24"/>
              </w:rPr>
              <w:t xml:space="preserve"> / </w:t>
            </w:r>
            <w:r w:rsidR="00AB33F2" w:rsidRPr="006C3538">
              <w:rPr>
                <w:rFonts w:ascii="Times New Roman" w:hAnsi="Times New Roman" w:cs="Times New Roman"/>
                <w:bCs/>
                <w:sz w:val="24"/>
                <w:szCs w:val="24"/>
              </w:rPr>
              <w:fldChar w:fldCharType="begin"/>
            </w:r>
            <w:r w:rsidR="00AB33F2" w:rsidRPr="006C3538">
              <w:rPr>
                <w:rFonts w:ascii="Times New Roman" w:hAnsi="Times New Roman" w:cs="Times New Roman"/>
                <w:bCs/>
                <w:sz w:val="24"/>
                <w:szCs w:val="24"/>
              </w:rPr>
              <w:instrText>NUMPAGES</w:instrText>
            </w:r>
            <w:r w:rsidR="00AB33F2" w:rsidRPr="006C3538">
              <w:rPr>
                <w:rFonts w:ascii="Times New Roman" w:hAnsi="Times New Roman" w:cs="Times New Roman"/>
                <w:bCs/>
                <w:sz w:val="24"/>
                <w:szCs w:val="24"/>
              </w:rPr>
              <w:fldChar w:fldCharType="separate"/>
            </w:r>
            <w:r w:rsidR="00B041D4">
              <w:rPr>
                <w:rFonts w:ascii="Times New Roman" w:hAnsi="Times New Roman" w:cs="Times New Roman"/>
                <w:bCs/>
                <w:noProof/>
                <w:sz w:val="24"/>
                <w:szCs w:val="24"/>
              </w:rPr>
              <w:t>3</w:t>
            </w:r>
            <w:r w:rsidR="00AB33F2" w:rsidRPr="006C3538">
              <w:rPr>
                <w:rFonts w:ascii="Times New Roman" w:hAnsi="Times New Roman" w:cs="Times New Roman"/>
                <w:bCs/>
                <w:sz w:val="24"/>
                <w:szCs w:val="24"/>
              </w:rPr>
              <w:fldChar w:fldCharType="end"/>
            </w:r>
          </w:sdtContent>
        </w:sdt>
      </w:sdtContent>
    </w:sdt>
    <w:r w:rsidR="00AB33F2" w:rsidRPr="006C3538">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AA" w:rsidRDefault="00D814AA" w:rsidP="003C6BDF">
      <w:pPr>
        <w:spacing w:after="0" w:line="240" w:lineRule="auto"/>
      </w:pPr>
      <w:r>
        <w:separator/>
      </w:r>
    </w:p>
  </w:footnote>
  <w:footnote w:type="continuationSeparator" w:id="0">
    <w:p w:rsidR="00D814AA" w:rsidRDefault="00D814AA"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62"/>
      <w:gridCol w:w="1506"/>
    </w:tblGrid>
    <w:tr w:rsidR="006C3538" w:rsidRPr="00174677" w:rsidTr="006C3538">
      <w:trPr>
        <w:trHeight w:val="1587"/>
      </w:trPr>
      <w:tc>
        <w:tcPr>
          <w:tcW w:w="1417" w:type="dxa"/>
          <w:vAlign w:val="center"/>
        </w:tcPr>
        <w:p w:rsidR="006C3538" w:rsidRPr="00174677" w:rsidRDefault="006C3538" w:rsidP="006C3538">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79CAB5BB">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10" w:type="dxa"/>
          <w:vAlign w:val="center"/>
          <w:hideMark/>
        </w:tcPr>
        <w:p w:rsidR="006C3538" w:rsidRPr="007D3E65" w:rsidRDefault="006C3538" w:rsidP="006C3538">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6C3538" w:rsidRPr="0092610B" w:rsidRDefault="006C3538" w:rsidP="006C3538">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6C3538" w:rsidRPr="006C3538" w:rsidRDefault="006C3538" w:rsidP="006C3538">
          <w:pPr>
            <w:pStyle w:val="stBilgi"/>
            <w:jc w:val="center"/>
            <w:rPr>
              <w:sz w:val="30"/>
              <w:szCs w:val="30"/>
            </w:rPr>
          </w:pPr>
          <w:r w:rsidRPr="006C3538">
            <w:rPr>
              <w:rFonts w:ascii="Times New Roman" w:hAnsi="Times New Roman" w:cs="Times New Roman"/>
              <w:b/>
              <w:sz w:val="30"/>
              <w:szCs w:val="30"/>
            </w:rPr>
            <w:t>HPLC ANALİZ İSTEK VE SÖZLEŞME FORMU</w:t>
          </w:r>
        </w:p>
      </w:tc>
      <w:tc>
        <w:tcPr>
          <w:tcW w:w="1417" w:type="dxa"/>
          <w:vAlign w:val="center"/>
        </w:tcPr>
        <w:p w:rsidR="006C3538" w:rsidRPr="006C3538" w:rsidRDefault="006C3538" w:rsidP="001A29F8">
          <w:pPr>
            <w:spacing w:before="40" w:after="4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14:anchorId="604FBD61">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1A29F8" w:rsidRDefault="00D814AA">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D4" w:rsidRDefault="00B041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453C4"/>
    <w:rsid w:val="00055DF2"/>
    <w:rsid w:val="00062CA4"/>
    <w:rsid w:val="00065BAF"/>
    <w:rsid w:val="00073CF4"/>
    <w:rsid w:val="00073D91"/>
    <w:rsid w:val="00077F51"/>
    <w:rsid w:val="000860A9"/>
    <w:rsid w:val="00096EFB"/>
    <w:rsid w:val="000B04BE"/>
    <w:rsid w:val="000B3934"/>
    <w:rsid w:val="000C3A78"/>
    <w:rsid w:val="000C7E9F"/>
    <w:rsid w:val="000D21C7"/>
    <w:rsid w:val="000D4D73"/>
    <w:rsid w:val="000F2BCF"/>
    <w:rsid w:val="000F349E"/>
    <w:rsid w:val="000F6D50"/>
    <w:rsid w:val="000F70A0"/>
    <w:rsid w:val="00100AC2"/>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A29F8"/>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3B28"/>
    <w:rsid w:val="00310AC3"/>
    <w:rsid w:val="003137E0"/>
    <w:rsid w:val="00315D52"/>
    <w:rsid w:val="00321825"/>
    <w:rsid w:val="00323CC8"/>
    <w:rsid w:val="003254E7"/>
    <w:rsid w:val="00345EC5"/>
    <w:rsid w:val="00351EED"/>
    <w:rsid w:val="00352C07"/>
    <w:rsid w:val="00362EFA"/>
    <w:rsid w:val="00374992"/>
    <w:rsid w:val="003849C0"/>
    <w:rsid w:val="00390006"/>
    <w:rsid w:val="003935AC"/>
    <w:rsid w:val="003B166A"/>
    <w:rsid w:val="003C3109"/>
    <w:rsid w:val="003C4A5B"/>
    <w:rsid w:val="003C6BDF"/>
    <w:rsid w:val="003D0041"/>
    <w:rsid w:val="003F3BFE"/>
    <w:rsid w:val="004039EC"/>
    <w:rsid w:val="00403C5C"/>
    <w:rsid w:val="00412AEB"/>
    <w:rsid w:val="00422E9A"/>
    <w:rsid w:val="00423A94"/>
    <w:rsid w:val="00423E54"/>
    <w:rsid w:val="00425681"/>
    <w:rsid w:val="00427744"/>
    <w:rsid w:val="00432693"/>
    <w:rsid w:val="004414A3"/>
    <w:rsid w:val="0044208C"/>
    <w:rsid w:val="004630BB"/>
    <w:rsid w:val="00465789"/>
    <w:rsid w:val="00474FA7"/>
    <w:rsid w:val="00476983"/>
    <w:rsid w:val="004809CF"/>
    <w:rsid w:val="00486BE2"/>
    <w:rsid w:val="00487209"/>
    <w:rsid w:val="00487A4F"/>
    <w:rsid w:val="004A1716"/>
    <w:rsid w:val="004A1F1E"/>
    <w:rsid w:val="004A2C3B"/>
    <w:rsid w:val="004A7D0D"/>
    <w:rsid w:val="004B3B1D"/>
    <w:rsid w:val="004B4552"/>
    <w:rsid w:val="004C3868"/>
    <w:rsid w:val="004E0AD6"/>
    <w:rsid w:val="004F7B6E"/>
    <w:rsid w:val="00504075"/>
    <w:rsid w:val="00504CDC"/>
    <w:rsid w:val="005057DB"/>
    <w:rsid w:val="00517EFB"/>
    <w:rsid w:val="005263BC"/>
    <w:rsid w:val="00530347"/>
    <w:rsid w:val="0055233A"/>
    <w:rsid w:val="005546C3"/>
    <w:rsid w:val="005627FF"/>
    <w:rsid w:val="00581C5A"/>
    <w:rsid w:val="00585043"/>
    <w:rsid w:val="00586010"/>
    <w:rsid w:val="005B5CBA"/>
    <w:rsid w:val="005B7F61"/>
    <w:rsid w:val="005E6C95"/>
    <w:rsid w:val="00600394"/>
    <w:rsid w:val="00613737"/>
    <w:rsid w:val="00622E60"/>
    <w:rsid w:val="00623C2E"/>
    <w:rsid w:val="00632087"/>
    <w:rsid w:val="00635F08"/>
    <w:rsid w:val="00641105"/>
    <w:rsid w:val="00646106"/>
    <w:rsid w:val="00650C97"/>
    <w:rsid w:val="00672F5B"/>
    <w:rsid w:val="00691493"/>
    <w:rsid w:val="0069400F"/>
    <w:rsid w:val="00697C99"/>
    <w:rsid w:val="006C3538"/>
    <w:rsid w:val="006C407E"/>
    <w:rsid w:val="006C5902"/>
    <w:rsid w:val="006D1229"/>
    <w:rsid w:val="006D30FB"/>
    <w:rsid w:val="006E0AAD"/>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3B1F"/>
    <w:rsid w:val="00777A4E"/>
    <w:rsid w:val="00782ED4"/>
    <w:rsid w:val="007853B4"/>
    <w:rsid w:val="00785A84"/>
    <w:rsid w:val="0078762D"/>
    <w:rsid w:val="007943BE"/>
    <w:rsid w:val="007A2713"/>
    <w:rsid w:val="007A2C8F"/>
    <w:rsid w:val="007A3BDF"/>
    <w:rsid w:val="007A4971"/>
    <w:rsid w:val="007B2F1C"/>
    <w:rsid w:val="007B603A"/>
    <w:rsid w:val="007C1E55"/>
    <w:rsid w:val="007C50EC"/>
    <w:rsid w:val="007D177C"/>
    <w:rsid w:val="007D5684"/>
    <w:rsid w:val="007E4F6B"/>
    <w:rsid w:val="007E6E36"/>
    <w:rsid w:val="007F1C6D"/>
    <w:rsid w:val="007F7901"/>
    <w:rsid w:val="00802D42"/>
    <w:rsid w:val="008532A0"/>
    <w:rsid w:val="0085683E"/>
    <w:rsid w:val="008608DE"/>
    <w:rsid w:val="00861647"/>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A6F65"/>
    <w:rsid w:val="009C0C7E"/>
    <w:rsid w:val="009D5A14"/>
    <w:rsid w:val="009E5549"/>
    <w:rsid w:val="009F0BFF"/>
    <w:rsid w:val="009F4DDF"/>
    <w:rsid w:val="00A057F7"/>
    <w:rsid w:val="00A13069"/>
    <w:rsid w:val="00A13BA7"/>
    <w:rsid w:val="00A14D1D"/>
    <w:rsid w:val="00A21CC7"/>
    <w:rsid w:val="00A5501C"/>
    <w:rsid w:val="00A6052F"/>
    <w:rsid w:val="00A61212"/>
    <w:rsid w:val="00A67BAC"/>
    <w:rsid w:val="00A73BB3"/>
    <w:rsid w:val="00A73F26"/>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44A2"/>
    <w:rsid w:val="00AE716B"/>
    <w:rsid w:val="00AE77AC"/>
    <w:rsid w:val="00B041D4"/>
    <w:rsid w:val="00B24090"/>
    <w:rsid w:val="00B350DA"/>
    <w:rsid w:val="00B45277"/>
    <w:rsid w:val="00B47047"/>
    <w:rsid w:val="00B6076F"/>
    <w:rsid w:val="00B63F69"/>
    <w:rsid w:val="00B8614B"/>
    <w:rsid w:val="00B95179"/>
    <w:rsid w:val="00BA0125"/>
    <w:rsid w:val="00BA0DE7"/>
    <w:rsid w:val="00BA316D"/>
    <w:rsid w:val="00BA709A"/>
    <w:rsid w:val="00BA7C66"/>
    <w:rsid w:val="00BB65E2"/>
    <w:rsid w:val="00BC200D"/>
    <w:rsid w:val="00BC2C43"/>
    <w:rsid w:val="00BC3034"/>
    <w:rsid w:val="00BC5E06"/>
    <w:rsid w:val="00BD0CA4"/>
    <w:rsid w:val="00BD3C4B"/>
    <w:rsid w:val="00BD642D"/>
    <w:rsid w:val="00BE2BD8"/>
    <w:rsid w:val="00BF0D67"/>
    <w:rsid w:val="00BF1964"/>
    <w:rsid w:val="00C01457"/>
    <w:rsid w:val="00C0224F"/>
    <w:rsid w:val="00C22256"/>
    <w:rsid w:val="00C36CBE"/>
    <w:rsid w:val="00C42D8D"/>
    <w:rsid w:val="00C52A31"/>
    <w:rsid w:val="00C53673"/>
    <w:rsid w:val="00C624E3"/>
    <w:rsid w:val="00C741F1"/>
    <w:rsid w:val="00C80209"/>
    <w:rsid w:val="00C84406"/>
    <w:rsid w:val="00C877C7"/>
    <w:rsid w:val="00CB0A74"/>
    <w:rsid w:val="00CE1E63"/>
    <w:rsid w:val="00CE7EE8"/>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14AA"/>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170F"/>
    <w:rsid w:val="00E77686"/>
    <w:rsid w:val="00E9460F"/>
    <w:rsid w:val="00E97A25"/>
    <w:rsid w:val="00EA0C55"/>
    <w:rsid w:val="00EA1153"/>
    <w:rsid w:val="00EA1225"/>
    <w:rsid w:val="00EA4BF8"/>
    <w:rsid w:val="00ED0949"/>
    <w:rsid w:val="00ED5152"/>
    <w:rsid w:val="00EE347A"/>
    <w:rsid w:val="00EE3D0C"/>
    <w:rsid w:val="00EF203F"/>
    <w:rsid w:val="00EF2442"/>
    <w:rsid w:val="00EF54E9"/>
    <w:rsid w:val="00F04B37"/>
    <w:rsid w:val="00F15753"/>
    <w:rsid w:val="00F25E80"/>
    <w:rsid w:val="00F2748A"/>
    <w:rsid w:val="00F309E3"/>
    <w:rsid w:val="00F565A3"/>
    <w:rsid w:val="00F56654"/>
    <w:rsid w:val="00F66A79"/>
    <w:rsid w:val="00F77C41"/>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AE9194"/>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16C1-76C4-451C-BC89-01B6F28E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4</cp:revision>
  <cp:lastPrinted>2022-11-11T04:34:00Z</cp:lastPrinted>
  <dcterms:created xsi:type="dcterms:W3CDTF">2022-11-16T09:54:00Z</dcterms:created>
  <dcterms:modified xsi:type="dcterms:W3CDTF">2022-11-17T10:31:00Z</dcterms:modified>
</cp:coreProperties>
</file>